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8C67A" w14:textId="6D6BB388" w:rsidR="00414622" w:rsidRDefault="00AB33B3" w:rsidP="00AB33B3">
      <w:pPr>
        <w:jc w:val="center"/>
        <w:rPr>
          <w:b/>
          <w:bCs/>
          <w:sz w:val="26"/>
          <w:szCs w:val="26"/>
        </w:rPr>
      </w:pPr>
      <w:r w:rsidRPr="00AB33B3">
        <w:rPr>
          <w:b/>
          <w:bCs/>
          <w:sz w:val="26"/>
          <w:szCs w:val="26"/>
        </w:rPr>
        <w:t>Gradient Descent</w:t>
      </w:r>
    </w:p>
    <w:p w14:paraId="57D359D9" w14:textId="4D7901FD" w:rsidR="00AB33B3" w:rsidRDefault="00AB33B3" w:rsidP="00AB33B3">
      <w:pPr>
        <w:jc w:val="both"/>
      </w:pPr>
      <w:r>
        <w:t>Stochastic Gradient Descent (SGD):- It works in the same way, but updates the weights many times inside a single epoch.</w:t>
      </w:r>
    </w:p>
    <w:p w14:paraId="596C3FE8" w14:textId="28DC7BE1" w:rsidR="00AB33B3" w:rsidRDefault="00AB33B3" w:rsidP="00AB33B3">
      <w:pPr>
        <w:jc w:val="both"/>
      </w:pPr>
    </w:p>
    <w:p w14:paraId="2D891CFD" w14:textId="7FA88050" w:rsidR="00AB33B3" w:rsidRDefault="00AB33B3" w:rsidP="00AB33B3">
      <w:pPr>
        <w:jc w:val="both"/>
      </w:pPr>
      <w:r>
        <w:t>Batching: the process of splitting the dataset in n batches (mini-batches). We update the weights after each batch instead of every epoch.</w:t>
      </w:r>
    </w:p>
    <w:p w14:paraId="0698671C" w14:textId="6A522F2C" w:rsidR="00AB33B3" w:rsidRDefault="00AB33B3" w:rsidP="00AB33B3">
      <w:pPr>
        <w:jc w:val="both"/>
      </w:pPr>
      <w:r>
        <w:rPr>
          <w:noProof/>
        </w:rPr>
        <w:drawing>
          <wp:inline distT="0" distB="0" distL="0" distR="0" wp14:anchorId="6DE89B9A" wp14:editId="7A5BBD3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47CB" w14:textId="54890306" w:rsidR="00AB33B3" w:rsidRDefault="00AB33B3" w:rsidP="00AB33B3">
      <w:pPr>
        <w:jc w:val="both"/>
      </w:pPr>
    </w:p>
    <w:p w14:paraId="2745D393" w14:textId="560F20B0" w:rsidR="00AB33B3" w:rsidRDefault="00AB33B3" w:rsidP="00AB33B3">
      <w:pPr>
        <w:jc w:val="both"/>
      </w:pPr>
      <w:r>
        <w:t>CPU processor individually calculates the Batches at the same time so it saves a lot of time.</w:t>
      </w:r>
    </w:p>
    <w:p w14:paraId="79B3AF90" w14:textId="2C761B4E" w:rsidR="00AB33B3" w:rsidRDefault="00AB33B3" w:rsidP="00AB33B3">
      <w:pPr>
        <w:jc w:val="both"/>
      </w:pPr>
      <w:r>
        <w:t>The SGT comes at a cost: it approximates things a bit</w:t>
      </w:r>
    </w:p>
    <w:p w14:paraId="08092D43" w14:textId="1D65F401" w:rsidR="00AB33B3" w:rsidRDefault="00AB33B3" w:rsidP="00AB33B3">
      <w:pPr>
        <w:jc w:val="both"/>
      </w:pPr>
      <w:r>
        <w:t>Practitioners refer to the mini-batch GT as SGD</w:t>
      </w:r>
    </w:p>
    <w:p w14:paraId="6B4E8BB3" w14:textId="5ABF2E97" w:rsidR="00AB33B3" w:rsidRDefault="00AB33B3" w:rsidP="00AB33B3">
      <w:pPr>
        <w:jc w:val="center"/>
        <w:rPr>
          <w:b/>
          <w:bCs/>
          <w:sz w:val="26"/>
          <w:szCs w:val="26"/>
        </w:rPr>
      </w:pPr>
      <w:r w:rsidRPr="00AB33B3">
        <w:rPr>
          <w:b/>
          <w:bCs/>
          <w:sz w:val="26"/>
          <w:szCs w:val="26"/>
        </w:rPr>
        <w:t>Gradient Descent Pitfalls</w:t>
      </w:r>
    </w:p>
    <w:p w14:paraId="736B37CF" w14:textId="181BC133" w:rsidR="00AB33B3" w:rsidRDefault="00AB33B3" w:rsidP="00AB33B3">
      <w:pPr>
        <w:jc w:val="both"/>
      </w:pPr>
      <w:r>
        <w:t>A single batch GD would be slow, but will eventually reach the minimum.</w:t>
      </w:r>
    </w:p>
    <w:p w14:paraId="7BCF912C" w14:textId="76E804DE" w:rsidR="00B5036D" w:rsidRDefault="00B5036D" w:rsidP="00AB33B3">
      <w:pPr>
        <w:jc w:val="both"/>
      </w:pPr>
      <w:r>
        <w:t>SGD would be much faster, but give us approximate answer</w:t>
      </w:r>
      <w:r w:rsidR="00FB220D">
        <w:t>.</w:t>
      </w:r>
    </w:p>
    <w:p w14:paraId="3E0FAAFD" w14:textId="0C028F7D" w:rsidR="00FB220D" w:rsidRDefault="00FB220D" w:rsidP="00AB33B3">
      <w:pPr>
        <w:jc w:val="both"/>
      </w:pPr>
      <w:r>
        <w:t>Each local minimum is a suboptimal solution to the optimization problem.</w:t>
      </w:r>
    </w:p>
    <w:p w14:paraId="40526F84" w14:textId="59477823" w:rsidR="00B5036D" w:rsidRDefault="00B5036D" w:rsidP="00AB33B3">
      <w:pPr>
        <w:jc w:val="both"/>
      </w:pPr>
    </w:p>
    <w:p w14:paraId="18E226DA" w14:textId="13D94C08" w:rsidR="00B5036D" w:rsidRDefault="00B5036D" w:rsidP="00AB33B3">
      <w:pPr>
        <w:jc w:val="both"/>
      </w:pPr>
    </w:p>
    <w:p w14:paraId="1246926B" w14:textId="77777777" w:rsidR="00B5036D" w:rsidRDefault="00B5036D" w:rsidP="00AB33B3">
      <w:pPr>
        <w:jc w:val="both"/>
      </w:pPr>
    </w:p>
    <w:p w14:paraId="4074E013" w14:textId="17387638" w:rsidR="00B5036D" w:rsidRDefault="00FB220D" w:rsidP="00AB33B3">
      <w:pPr>
        <w:jc w:val="both"/>
      </w:pPr>
      <w:r>
        <w:rPr>
          <w:noProof/>
        </w:rPr>
        <w:lastRenderedPageBreak/>
        <w:drawing>
          <wp:inline distT="0" distB="0" distL="0" distR="0" wp14:anchorId="6C1C0195" wp14:editId="7539FC1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46E6" w14:textId="4DD38529" w:rsidR="00B5036D" w:rsidRDefault="00B5036D" w:rsidP="00AB33B3">
      <w:pPr>
        <w:jc w:val="both"/>
      </w:pPr>
    </w:p>
    <w:p w14:paraId="46A84F6F" w14:textId="6A678230" w:rsidR="00B83CE7" w:rsidRDefault="00B83CE7" w:rsidP="00B83CE7">
      <w:pPr>
        <w:jc w:val="center"/>
        <w:rPr>
          <w:b/>
          <w:bCs/>
          <w:sz w:val="26"/>
          <w:szCs w:val="26"/>
        </w:rPr>
      </w:pPr>
      <w:r w:rsidRPr="00B83CE7">
        <w:rPr>
          <w:b/>
          <w:bCs/>
          <w:sz w:val="26"/>
          <w:szCs w:val="26"/>
        </w:rPr>
        <w:t>Momentum</w:t>
      </w:r>
    </w:p>
    <w:p w14:paraId="1FFA6666" w14:textId="063D369B" w:rsidR="00B83CE7" w:rsidRDefault="00B83CE7" w:rsidP="00B83CE7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C405A7B" wp14:editId="175B03E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7F1E" w14:textId="2B6DA58D" w:rsidR="006157EA" w:rsidRDefault="006157EA" w:rsidP="00B83CE7">
      <w:pPr>
        <w:jc w:val="both"/>
        <w:rPr>
          <w:b/>
          <w:bCs/>
        </w:rPr>
      </w:pPr>
    </w:p>
    <w:p w14:paraId="2874CB3F" w14:textId="62F7CD68" w:rsidR="006157EA" w:rsidRDefault="00806592" w:rsidP="00B83CE7">
      <w:pPr>
        <w:jc w:val="both"/>
      </w:pPr>
      <w:r>
        <w:rPr>
          <w:rFonts w:cstheme="minorHAnsi"/>
        </w:rPr>
        <w:t>Α</w:t>
      </w:r>
      <w:r>
        <w:t xml:space="preserve"> = 0</w:t>
      </w:r>
      <w:r w:rsidRPr="00806592">
        <w:t>.09 is conventional</w:t>
      </w:r>
    </w:p>
    <w:p w14:paraId="222C504C" w14:textId="77777777" w:rsidR="00497302" w:rsidRPr="00436974" w:rsidRDefault="00497302" w:rsidP="00B83CE7">
      <w:pPr>
        <w:jc w:val="both"/>
        <w:rPr>
          <w:b/>
          <w:bCs/>
        </w:rPr>
      </w:pPr>
      <w:r w:rsidRPr="00436974">
        <w:rPr>
          <w:b/>
          <w:bCs/>
        </w:rPr>
        <w:lastRenderedPageBreak/>
        <w:t>Learning Rate (</w:t>
      </w:r>
      <w:r w:rsidRPr="00436974">
        <w:rPr>
          <w:rFonts w:cstheme="minorHAnsi"/>
          <w:b/>
          <w:bCs/>
        </w:rPr>
        <w:t>ŋ</w:t>
      </w:r>
      <w:r w:rsidRPr="00436974">
        <w:rPr>
          <w:b/>
          <w:bCs/>
        </w:rPr>
        <w:t xml:space="preserve">) </w:t>
      </w:r>
      <w:r w:rsidRPr="00436974">
        <w:rPr>
          <w:b/>
          <w:bCs/>
        </w:rPr>
        <w:sym w:font="Wingdings" w:char="F0E0"/>
      </w:r>
      <w:r w:rsidRPr="00436974">
        <w:rPr>
          <w:b/>
          <w:bCs/>
        </w:rPr>
        <w:t xml:space="preserve"> </w:t>
      </w:r>
    </w:p>
    <w:p w14:paraId="5790076A" w14:textId="1911291C" w:rsidR="00806592" w:rsidRDefault="00497302" w:rsidP="00B83CE7">
      <w:pPr>
        <w:jc w:val="both"/>
      </w:pPr>
      <w:r w:rsidRPr="00497302">
        <w:rPr>
          <w:b/>
          <w:bCs/>
        </w:rPr>
        <w:t>small enough</w:t>
      </w:r>
      <w:r>
        <w:t xml:space="preserve"> so we gently descent, instead of oscillating or diverging</w:t>
      </w:r>
    </w:p>
    <w:p w14:paraId="4262E52C" w14:textId="3D6DF916" w:rsidR="00497302" w:rsidRDefault="00497302" w:rsidP="00B83CE7">
      <w:pPr>
        <w:jc w:val="both"/>
      </w:pPr>
      <w:r w:rsidRPr="00497302">
        <w:rPr>
          <w:b/>
          <w:bCs/>
        </w:rPr>
        <w:t xml:space="preserve">Big enough </w:t>
      </w:r>
      <w:r>
        <w:t xml:space="preserve">so we reach it in a rational amount of time </w:t>
      </w:r>
    </w:p>
    <w:p w14:paraId="3EF98554" w14:textId="40EE4BB2" w:rsidR="006C2F21" w:rsidRDefault="006C2F21" w:rsidP="00B83CE7">
      <w:pPr>
        <w:jc w:val="both"/>
        <w:rPr>
          <w:b/>
          <w:bCs/>
        </w:rPr>
      </w:pPr>
      <w:r w:rsidRPr="006C2F21">
        <w:rPr>
          <w:b/>
          <w:bCs/>
        </w:rPr>
        <w:t>Learning Rate Schedules</w:t>
      </w:r>
      <w:r w:rsidR="002A65DE">
        <w:rPr>
          <w:b/>
          <w:bCs/>
        </w:rPr>
        <w:t>:</w:t>
      </w:r>
      <w:r w:rsidR="0051438C">
        <w:rPr>
          <w:b/>
          <w:bCs/>
        </w:rPr>
        <w:t xml:space="preserve"> Small enough or Big enough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A65DE" w14:paraId="165F5646" w14:textId="77777777" w:rsidTr="002A65DE">
        <w:tc>
          <w:tcPr>
            <w:tcW w:w="4675" w:type="dxa"/>
          </w:tcPr>
          <w:p w14:paraId="1E9F7DA5" w14:textId="4FE80AE4" w:rsidR="002A65DE" w:rsidRPr="002A65DE" w:rsidRDefault="002A65DE" w:rsidP="002A65DE">
            <w:pPr>
              <w:pStyle w:val="ListParagraph"/>
              <w:numPr>
                <w:ilvl w:val="0"/>
                <w:numId w:val="2"/>
              </w:numPr>
              <w:jc w:val="both"/>
            </w:pPr>
            <w:r w:rsidRPr="002A65DE">
              <w:t>We start from a high initial learning rate</w:t>
            </w:r>
          </w:p>
        </w:tc>
        <w:tc>
          <w:tcPr>
            <w:tcW w:w="4675" w:type="dxa"/>
          </w:tcPr>
          <w:p w14:paraId="67A3EA45" w14:textId="2AFD5734" w:rsidR="002A65DE" w:rsidRPr="002A65DE" w:rsidRDefault="002A65DE" w:rsidP="00B83CE7">
            <w:pPr>
              <w:jc w:val="both"/>
            </w:pPr>
            <w:r w:rsidRPr="002A65DE">
              <w:t xml:space="preserve">First </w:t>
            </w:r>
            <w:r>
              <w:t>5 epochs (</w:t>
            </w:r>
            <w:r w:rsidRPr="002A65DE">
              <w:rPr>
                <w:rFonts w:cstheme="minorHAnsi"/>
              </w:rPr>
              <w:t>ŋ</w:t>
            </w:r>
            <w:r>
              <w:t xml:space="preserve"> = 0.1)</w:t>
            </w:r>
          </w:p>
        </w:tc>
      </w:tr>
      <w:tr w:rsidR="002A65DE" w14:paraId="0FBA59D7" w14:textId="77777777" w:rsidTr="002A65DE">
        <w:tc>
          <w:tcPr>
            <w:tcW w:w="4675" w:type="dxa"/>
          </w:tcPr>
          <w:p w14:paraId="627D82E9" w14:textId="258C683A" w:rsidR="002A65DE" w:rsidRPr="002A65DE" w:rsidRDefault="002A65DE" w:rsidP="002A65DE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>At some point we lower the rate to avoid oscillation</w:t>
            </w:r>
          </w:p>
        </w:tc>
        <w:tc>
          <w:tcPr>
            <w:tcW w:w="4675" w:type="dxa"/>
          </w:tcPr>
          <w:p w14:paraId="0414096D" w14:textId="5D33A9EC" w:rsidR="002A65DE" w:rsidRPr="002A65DE" w:rsidRDefault="002A65DE" w:rsidP="00B83CE7">
            <w:pPr>
              <w:jc w:val="both"/>
            </w:pPr>
            <w:r>
              <w:t>Next</w:t>
            </w:r>
            <w:r w:rsidRPr="002A65DE">
              <w:t xml:space="preserve"> </w:t>
            </w:r>
            <w:r>
              <w:t>5 epochs (</w:t>
            </w:r>
            <w:r w:rsidRPr="002A65DE">
              <w:rPr>
                <w:rFonts w:cstheme="minorHAnsi"/>
              </w:rPr>
              <w:t>ŋ</w:t>
            </w:r>
            <w:r>
              <w:t xml:space="preserve"> = 0.</w:t>
            </w:r>
            <w:r>
              <w:t>0</w:t>
            </w:r>
            <w:r>
              <w:t>1)</w:t>
            </w:r>
          </w:p>
        </w:tc>
      </w:tr>
      <w:tr w:rsidR="002A65DE" w14:paraId="0A93BCA7" w14:textId="77777777" w:rsidTr="002A65DE">
        <w:tc>
          <w:tcPr>
            <w:tcW w:w="4675" w:type="dxa"/>
          </w:tcPr>
          <w:p w14:paraId="391F38F6" w14:textId="17C226F3" w:rsidR="002A65DE" w:rsidRPr="002A65DE" w:rsidRDefault="002A65DE" w:rsidP="002A65DE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>Around the end we pick a very small rate to get a precise answer</w:t>
            </w:r>
          </w:p>
        </w:tc>
        <w:tc>
          <w:tcPr>
            <w:tcW w:w="4675" w:type="dxa"/>
          </w:tcPr>
          <w:p w14:paraId="7DD90B4E" w14:textId="04E0F9A3" w:rsidR="002A65DE" w:rsidRPr="002A65DE" w:rsidRDefault="002A65DE" w:rsidP="00B83CE7">
            <w:pPr>
              <w:jc w:val="both"/>
            </w:pPr>
            <w:r>
              <w:t>until the end</w:t>
            </w:r>
            <w:r>
              <w:t xml:space="preserve"> (</w:t>
            </w:r>
            <w:r w:rsidRPr="002A65DE">
              <w:rPr>
                <w:rFonts w:cstheme="minorHAnsi"/>
              </w:rPr>
              <w:t>ŋ</w:t>
            </w:r>
            <w:r>
              <w:t xml:space="preserve"> = 0.</w:t>
            </w:r>
            <w:r>
              <w:t>00</w:t>
            </w:r>
            <w:r>
              <w:t>1)</w:t>
            </w:r>
          </w:p>
        </w:tc>
      </w:tr>
    </w:tbl>
    <w:p w14:paraId="3AA12AD0" w14:textId="10DAD40B" w:rsidR="002A65DE" w:rsidRDefault="002A65DE" w:rsidP="00B83CE7">
      <w:pPr>
        <w:jc w:val="both"/>
        <w:rPr>
          <w:b/>
          <w:bCs/>
        </w:rPr>
      </w:pPr>
    </w:p>
    <w:p w14:paraId="36055E72" w14:textId="0C244446" w:rsidR="0051438C" w:rsidRDefault="0051438C" w:rsidP="00B83CE7">
      <w:pPr>
        <w:jc w:val="both"/>
        <w:rPr>
          <w:b/>
          <w:bCs/>
        </w:rPr>
      </w:pPr>
      <w:r>
        <w:rPr>
          <w:b/>
          <w:bCs/>
        </w:rPr>
        <w:t>Exponential Learning Rate:</w:t>
      </w:r>
    </w:p>
    <w:p w14:paraId="665BDF22" w14:textId="43645EEF" w:rsidR="0051438C" w:rsidRDefault="0051438C" w:rsidP="00B83CE7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0EA98E" wp14:editId="0796E88F">
            <wp:extent cx="4563035" cy="256524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0314" cy="25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D2F97" w:rsidRPr="002A65DE" w14:paraId="2EDD4E39" w14:textId="77777777" w:rsidTr="004E47E9">
        <w:tc>
          <w:tcPr>
            <w:tcW w:w="4675" w:type="dxa"/>
          </w:tcPr>
          <w:p w14:paraId="7D6C7079" w14:textId="7864020A" w:rsidR="000D2F97" w:rsidRPr="000D2F97" w:rsidRDefault="000D2F97" w:rsidP="000D2F97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Hyperparameters (pre-set by us)</w:t>
            </w:r>
          </w:p>
        </w:tc>
        <w:tc>
          <w:tcPr>
            <w:tcW w:w="4675" w:type="dxa"/>
          </w:tcPr>
          <w:p w14:paraId="4423DCE0" w14:textId="5565773F" w:rsidR="000D2F97" w:rsidRPr="000D2F97" w:rsidRDefault="000D2F97" w:rsidP="004E47E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Parameters (found by optimizing)</w:t>
            </w:r>
          </w:p>
        </w:tc>
      </w:tr>
      <w:tr w:rsidR="000D2F97" w:rsidRPr="002A65DE" w14:paraId="17324F6C" w14:textId="77777777" w:rsidTr="004E47E9">
        <w:tc>
          <w:tcPr>
            <w:tcW w:w="4675" w:type="dxa"/>
          </w:tcPr>
          <w:p w14:paraId="1F61E06A" w14:textId="77777777" w:rsidR="000D2F97" w:rsidRDefault="000D2F97" w:rsidP="000D2F97">
            <w:pPr>
              <w:jc w:val="both"/>
            </w:pPr>
            <w:r>
              <w:t>Width</w:t>
            </w:r>
          </w:p>
          <w:p w14:paraId="36FAF4C7" w14:textId="77777777" w:rsidR="000D2F97" w:rsidRDefault="000D2F97" w:rsidP="000D2F97">
            <w:pPr>
              <w:jc w:val="both"/>
            </w:pPr>
            <w:r>
              <w:t>Depth</w:t>
            </w:r>
          </w:p>
          <w:p w14:paraId="3C568D6D" w14:textId="10B1660A" w:rsidR="000D2F97" w:rsidRDefault="000D2F97" w:rsidP="000D2F97">
            <w:pPr>
              <w:jc w:val="both"/>
            </w:pPr>
            <w:r>
              <w:t>Learning Rate (</w:t>
            </w:r>
            <w:r>
              <w:rPr>
                <w:rFonts w:cstheme="minorHAnsi"/>
              </w:rPr>
              <w:t>ŋ</w:t>
            </w:r>
            <w:r>
              <w:t>)</w:t>
            </w:r>
          </w:p>
          <w:p w14:paraId="5CE2E9B8" w14:textId="77777777" w:rsidR="000D2F97" w:rsidRDefault="000D2F97" w:rsidP="000D2F97">
            <w:pPr>
              <w:jc w:val="both"/>
            </w:pPr>
            <w:r>
              <w:t>Batch Size</w:t>
            </w:r>
          </w:p>
          <w:p w14:paraId="1F0BBBA8" w14:textId="523003C9" w:rsidR="000D2F97" w:rsidRDefault="000D2F97" w:rsidP="000D2F97">
            <w:pPr>
              <w:jc w:val="both"/>
            </w:pPr>
            <w:r>
              <w:t>Momentum Coefficient (</w:t>
            </w:r>
            <w:r>
              <w:rPr>
                <w:rFonts w:cstheme="minorHAnsi"/>
              </w:rPr>
              <w:t>α</w:t>
            </w:r>
            <w:r>
              <w:t>)</w:t>
            </w:r>
          </w:p>
          <w:p w14:paraId="7B0EBA2B" w14:textId="7F9032DD" w:rsidR="000D2F97" w:rsidRPr="000D2F97" w:rsidRDefault="000D2F97" w:rsidP="000D2F97">
            <w:pPr>
              <w:jc w:val="both"/>
            </w:pPr>
            <w:r>
              <w:t>Decay coefficient (c)</w:t>
            </w:r>
          </w:p>
        </w:tc>
        <w:tc>
          <w:tcPr>
            <w:tcW w:w="4675" w:type="dxa"/>
          </w:tcPr>
          <w:p w14:paraId="4D74E925" w14:textId="77777777" w:rsidR="000D2F97" w:rsidRDefault="000D2F97" w:rsidP="004E47E9">
            <w:pPr>
              <w:jc w:val="both"/>
            </w:pPr>
            <w:r>
              <w:t>Weights (w)</w:t>
            </w:r>
          </w:p>
          <w:p w14:paraId="7F08FF2D" w14:textId="3B8D5B7B" w:rsidR="000D2F97" w:rsidRPr="002A65DE" w:rsidRDefault="000D2F97" w:rsidP="004E47E9">
            <w:pPr>
              <w:jc w:val="both"/>
            </w:pPr>
            <w:r>
              <w:t>Biases (b)</w:t>
            </w:r>
          </w:p>
        </w:tc>
      </w:tr>
    </w:tbl>
    <w:p w14:paraId="7C9ADE5F" w14:textId="38FB5E1E" w:rsidR="0051438C" w:rsidRDefault="0051438C" w:rsidP="00B83CE7">
      <w:pPr>
        <w:jc w:val="both"/>
        <w:rPr>
          <w:b/>
          <w:bCs/>
        </w:rPr>
      </w:pPr>
    </w:p>
    <w:p w14:paraId="1E5675F9" w14:textId="56221FCC" w:rsidR="000D2F97" w:rsidRDefault="0077179B" w:rsidP="00B83CE7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2AA61B" wp14:editId="609660F7">
            <wp:extent cx="5565276" cy="31286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314" cy="314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E386" w14:textId="223B1D69" w:rsidR="00B34728" w:rsidRDefault="00A433DB" w:rsidP="0088142F">
      <w:pPr>
        <w:pStyle w:val="ListParagraph"/>
        <w:numPr>
          <w:ilvl w:val="0"/>
          <w:numId w:val="4"/>
        </w:numPr>
        <w:jc w:val="both"/>
      </w:pPr>
      <w:r>
        <w:t>A low learning rate would minimize the loss but quite slowly</w:t>
      </w:r>
    </w:p>
    <w:p w14:paraId="50E4123F" w14:textId="11F52DEF" w:rsidR="00A433DB" w:rsidRDefault="00A433DB" w:rsidP="0088142F">
      <w:pPr>
        <w:pStyle w:val="ListParagraph"/>
        <w:numPr>
          <w:ilvl w:val="0"/>
          <w:numId w:val="4"/>
        </w:numPr>
        <w:jc w:val="both"/>
      </w:pPr>
      <w:r>
        <w:t>A high learning rate would minimize the loss faster but only to a certain extent then it start</w:t>
      </w:r>
      <w:r w:rsidR="0088142F">
        <w:t>s</w:t>
      </w:r>
      <w:r>
        <w:t xml:space="preserve"> oscillating </w:t>
      </w:r>
    </w:p>
    <w:p w14:paraId="6C7097EE" w14:textId="4C2C412A" w:rsidR="00A433DB" w:rsidRDefault="00A433DB" w:rsidP="0088142F">
      <w:pPr>
        <w:pStyle w:val="ListParagraph"/>
        <w:numPr>
          <w:ilvl w:val="0"/>
          <w:numId w:val="4"/>
        </w:numPr>
        <w:jc w:val="both"/>
      </w:pPr>
      <w:r>
        <w:t>A very high learning rate would not even minimize the loss</w:t>
      </w:r>
    </w:p>
    <w:p w14:paraId="58CCD5A7" w14:textId="5BB73A20" w:rsidR="00A433DB" w:rsidRDefault="00A433DB" w:rsidP="0088142F">
      <w:pPr>
        <w:pStyle w:val="ListParagraph"/>
        <w:numPr>
          <w:ilvl w:val="0"/>
          <w:numId w:val="4"/>
        </w:numPr>
        <w:jc w:val="both"/>
      </w:pPr>
      <w:r>
        <w:t>A learning rate following a schedule would minimize the loss faster than a low learning rate, and more accurately than a high learning rate.</w:t>
      </w:r>
    </w:p>
    <w:p w14:paraId="5C2AF8EB" w14:textId="7A2C9F49" w:rsidR="00A433DB" w:rsidRDefault="0088142F" w:rsidP="0088142F">
      <w:pPr>
        <w:pStyle w:val="ListParagraph"/>
        <w:numPr>
          <w:ilvl w:val="0"/>
          <w:numId w:val="4"/>
        </w:numPr>
        <w:jc w:val="both"/>
      </w:pPr>
      <w:r>
        <w:t>High learning rate may not minimize the loss at all.</w:t>
      </w:r>
      <w:r>
        <w:tab/>
      </w:r>
    </w:p>
    <w:p w14:paraId="516D0467" w14:textId="666E2100" w:rsidR="0088142F" w:rsidRDefault="0088142F" w:rsidP="0088142F">
      <w:pPr>
        <w:pStyle w:val="ListParagraph"/>
        <w:numPr>
          <w:ilvl w:val="0"/>
          <w:numId w:val="4"/>
        </w:numPr>
        <w:jc w:val="both"/>
      </w:pPr>
      <w:r>
        <w:t>Low learning rate eventually converges with the good learning rate</w:t>
      </w:r>
    </w:p>
    <w:p w14:paraId="29F4ECDF" w14:textId="53F70B01" w:rsidR="0088142F" w:rsidRDefault="0088142F" w:rsidP="0088142F">
      <w:pPr>
        <w:ind w:left="360"/>
        <w:jc w:val="center"/>
        <w:rPr>
          <w:b/>
          <w:bCs/>
          <w:sz w:val="26"/>
          <w:szCs w:val="26"/>
        </w:rPr>
      </w:pPr>
      <w:r w:rsidRPr="0088142F">
        <w:rPr>
          <w:b/>
          <w:bCs/>
          <w:sz w:val="26"/>
          <w:szCs w:val="26"/>
        </w:rPr>
        <w:t>Advanced Learning Rates Schedules</w:t>
      </w:r>
    </w:p>
    <w:p w14:paraId="476DF6E3" w14:textId="05FFD2C8" w:rsidR="0088142F" w:rsidRDefault="0088142F" w:rsidP="0088142F">
      <w:pPr>
        <w:ind w:left="360"/>
        <w:jc w:val="both"/>
      </w:pPr>
      <w:proofErr w:type="spellStart"/>
      <w:r w:rsidRPr="0088142F">
        <w:rPr>
          <w:b/>
          <w:bCs/>
        </w:rPr>
        <w:t>AdaGrad</w:t>
      </w:r>
      <w:proofErr w:type="spellEnd"/>
      <w:r w:rsidRPr="0088142F">
        <w:rPr>
          <w:b/>
          <w:bCs/>
        </w:rPr>
        <w:t xml:space="preserve"> (Adaptive Gradient Algorithm) - 2011</w:t>
      </w:r>
      <w:r>
        <w:t>: It dynamically varies the learning rate at each update and for each weight individually.</w:t>
      </w:r>
    </w:p>
    <w:p w14:paraId="4245E9EB" w14:textId="476E7BE0" w:rsidR="0088142F" w:rsidRDefault="0088142F" w:rsidP="0088142F">
      <w:pPr>
        <w:ind w:left="360"/>
        <w:jc w:val="both"/>
      </w:pPr>
      <w:r>
        <w:rPr>
          <w:noProof/>
        </w:rPr>
        <w:drawing>
          <wp:inline distT="0" distB="0" distL="0" distR="0" wp14:anchorId="5AFB5591" wp14:editId="22418A97">
            <wp:extent cx="4536142" cy="255012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6331" cy="25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22FA" w14:textId="3B3D458E" w:rsidR="0088142F" w:rsidRDefault="008A5FE7" w:rsidP="0088142F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47F030E" wp14:editId="0B43987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2C22" w14:textId="4083DC22" w:rsidR="008A5FE7" w:rsidRDefault="008A5FE7" w:rsidP="0088142F">
      <w:pPr>
        <w:ind w:left="360"/>
        <w:jc w:val="both"/>
      </w:pPr>
    </w:p>
    <w:p w14:paraId="1DA0DEA4" w14:textId="7F601770" w:rsidR="008A5FE7" w:rsidRDefault="00D25B98" w:rsidP="0088142F">
      <w:pPr>
        <w:ind w:left="360"/>
        <w:jc w:val="both"/>
      </w:pPr>
      <w:r>
        <w:rPr>
          <w:noProof/>
        </w:rPr>
        <w:drawing>
          <wp:inline distT="0" distB="0" distL="0" distR="0" wp14:anchorId="6B96DCD5" wp14:editId="0E6FDBA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2324" w14:textId="7D00F4DD" w:rsidR="00CE0B69" w:rsidRDefault="00CE0B69" w:rsidP="0088142F">
      <w:pPr>
        <w:ind w:left="360"/>
        <w:jc w:val="both"/>
      </w:pPr>
    </w:p>
    <w:p w14:paraId="28BECBDB" w14:textId="67788C5E" w:rsidR="00CE0B69" w:rsidRDefault="00CE0B69" w:rsidP="0088142F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43BC2F12" wp14:editId="7E9C5ED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44F" w14:textId="75B6E857" w:rsidR="00E65695" w:rsidRDefault="00E65695" w:rsidP="0088142F">
      <w:pPr>
        <w:ind w:left="360"/>
        <w:jc w:val="both"/>
      </w:pPr>
    </w:p>
    <w:p w14:paraId="04FC454C" w14:textId="4E9D1F9F" w:rsidR="00E65695" w:rsidRDefault="00E65695" w:rsidP="0088142F">
      <w:pPr>
        <w:ind w:left="360"/>
        <w:jc w:val="both"/>
      </w:pPr>
      <w:r>
        <w:t>As with all science, data science is a long chain of academic research building on the top of each other.</w:t>
      </w:r>
    </w:p>
    <w:p w14:paraId="7CD2FB89" w14:textId="3C7AA51B" w:rsidR="00E65695" w:rsidRDefault="00E65695"/>
    <w:p w14:paraId="18DF6E74" w14:textId="512B3658" w:rsidR="00E65695" w:rsidRDefault="00E65695" w:rsidP="00E65695">
      <w:pPr>
        <w:ind w:left="360"/>
        <w:jc w:val="center"/>
        <w:rPr>
          <w:b/>
          <w:bCs/>
          <w:sz w:val="24"/>
          <w:szCs w:val="24"/>
        </w:rPr>
      </w:pPr>
      <w:r w:rsidRPr="00E65695">
        <w:rPr>
          <w:b/>
          <w:bCs/>
          <w:sz w:val="24"/>
          <w:szCs w:val="24"/>
        </w:rPr>
        <w:t>Preprocessing</w:t>
      </w:r>
    </w:p>
    <w:p w14:paraId="01D0A5F0" w14:textId="326D6C45" w:rsidR="00E65695" w:rsidRDefault="00E65695" w:rsidP="00E65695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Any manipulation of the dataset before running it through the model.</w:t>
      </w:r>
    </w:p>
    <w:p w14:paraId="2ADF6976" w14:textId="5C32F028" w:rsidR="00E65695" w:rsidRDefault="00E65695" w:rsidP="00E65695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Motivation:-</w:t>
      </w:r>
    </w:p>
    <w:p w14:paraId="29341F26" w14:textId="2427C75E" w:rsidR="00E65695" w:rsidRPr="00E65695" w:rsidRDefault="00E65695" w:rsidP="00E65695">
      <w:pPr>
        <w:pStyle w:val="ListParagraph"/>
        <w:numPr>
          <w:ilvl w:val="0"/>
          <w:numId w:val="5"/>
        </w:numPr>
        <w:jc w:val="both"/>
        <w:rPr>
          <w:sz w:val="20"/>
          <w:szCs w:val="20"/>
        </w:rPr>
      </w:pPr>
      <w:r w:rsidRPr="00E65695">
        <w:rPr>
          <w:sz w:val="20"/>
          <w:szCs w:val="20"/>
        </w:rPr>
        <w:t>Compatibility (</w:t>
      </w:r>
      <w:proofErr w:type="spellStart"/>
      <w:r w:rsidRPr="00E65695">
        <w:rPr>
          <w:sz w:val="20"/>
          <w:szCs w:val="20"/>
        </w:rPr>
        <w:t>Tensorflow</w:t>
      </w:r>
      <w:proofErr w:type="spellEnd"/>
      <w:r w:rsidRPr="00E65695">
        <w:rPr>
          <w:sz w:val="20"/>
          <w:szCs w:val="20"/>
        </w:rPr>
        <w:t>)</w:t>
      </w:r>
    </w:p>
    <w:p w14:paraId="251835F8" w14:textId="08CDFCC2" w:rsidR="00E65695" w:rsidRDefault="00E65695" w:rsidP="00E65695">
      <w:pPr>
        <w:pStyle w:val="ListParagraph"/>
        <w:numPr>
          <w:ilvl w:val="0"/>
          <w:numId w:val="5"/>
        </w:numPr>
        <w:jc w:val="both"/>
        <w:rPr>
          <w:sz w:val="20"/>
          <w:szCs w:val="20"/>
        </w:rPr>
      </w:pPr>
      <w:r w:rsidRPr="00E65695">
        <w:rPr>
          <w:sz w:val="20"/>
          <w:szCs w:val="20"/>
        </w:rPr>
        <w:t>Orders of magnitude</w:t>
      </w:r>
    </w:p>
    <w:p w14:paraId="61666369" w14:textId="21710848" w:rsidR="00E65695" w:rsidRDefault="00E65695" w:rsidP="00E65695">
      <w:pPr>
        <w:pStyle w:val="ListParagraph"/>
        <w:numPr>
          <w:ilvl w:val="0"/>
          <w:numId w:val="5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Generalization</w:t>
      </w:r>
    </w:p>
    <w:p w14:paraId="0857828F" w14:textId="40A9EEC6" w:rsidR="0090387F" w:rsidRDefault="0090387F" w:rsidP="0090387F">
      <w:pPr>
        <w:jc w:val="both"/>
        <w:rPr>
          <w:b/>
          <w:bCs/>
          <w:sz w:val="20"/>
          <w:szCs w:val="20"/>
        </w:rPr>
      </w:pPr>
      <w:r w:rsidRPr="0090387F">
        <w:rPr>
          <w:b/>
          <w:bCs/>
          <w:sz w:val="20"/>
          <w:szCs w:val="20"/>
        </w:rPr>
        <w:t>Types of preprocessing</w:t>
      </w:r>
    </w:p>
    <w:p w14:paraId="5239FFBD" w14:textId="5EF32241" w:rsidR="0090387F" w:rsidRDefault="0090387F" w:rsidP="0090387F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30A39111" wp14:editId="168A9E99">
            <wp:extent cx="3783106" cy="2126786"/>
            <wp:effectExtent l="0" t="0" r="825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1084" cy="21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873" w14:textId="5BA07660" w:rsidR="0090387F" w:rsidRDefault="0090387F" w:rsidP="0090387F">
      <w:pPr>
        <w:jc w:val="both"/>
        <w:rPr>
          <w:sz w:val="20"/>
          <w:szCs w:val="20"/>
        </w:rPr>
      </w:pPr>
      <w:r w:rsidRPr="0090387F">
        <w:rPr>
          <w:b/>
          <w:bCs/>
          <w:sz w:val="20"/>
          <w:szCs w:val="20"/>
        </w:rPr>
        <w:lastRenderedPageBreak/>
        <w:t>Standardization (Feature Scaling)</w:t>
      </w:r>
      <w:r>
        <w:rPr>
          <w:sz w:val="20"/>
          <w:szCs w:val="20"/>
        </w:rPr>
        <w:t xml:space="preserve"> – The process of transforming data into a standard scale</w:t>
      </w:r>
    </w:p>
    <w:p w14:paraId="35EA279A" w14:textId="3EAF2075" w:rsidR="0090387F" w:rsidRDefault="0090387F" w:rsidP="0090387F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022929F6" wp14:editId="3FA882CF">
            <wp:extent cx="4016188" cy="2257819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2833" cy="22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980" w14:textId="60B28730" w:rsidR="0090387F" w:rsidRDefault="0090387F" w:rsidP="0090387F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3BF920D8" wp14:editId="54143AD8">
            <wp:extent cx="4018478" cy="2259106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2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E984" w14:textId="77777777" w:rsidR="0090387F" w:rsidRDefault="0090387F" w:rsidP="0090387F">
      <w:pPr>
        <w:jc w:val="both"/>
        <w:rPr>
          <w:sz w:val="20"/>
          <w:szCs w:val="20"/>
        </w:rPr>
      </w:pPr>
    </w:p>
    <w:p w14:paraId="2A163716" w14:textId="36D5E5E5" w:rsidR="00E122DE" w:rsidRPr="00E122DE" w:rsidRDefault="00E122DE" w:rsidP="0090387F">
      <w:pPr>
        <w:jc w:val="both"/>
        <w:rPr>
          <w:b/>
          <w:bCs/>
          <w:sz w:val="20"/>
          <w:szCs w:val="20"/>
          <w:u w:val="single"/>
        </w:rPr>
      </w:pPr>
      <w:r w:rsidRPr="00E122DE">
        <w:rPr>
          <w:b/>
          <w:bCs/>
          <w:sz w:val="20"/>
          <w:szCs w:val="20"/>
          <w:u w:val="single"/>
        </w:rPr>
        <w:t>Other Methods:</w:t>
      </w:r>
    </w:p>
    <w:p w14:paraId="48536416" w14:textId="6E72182C" w:rsidR="0090387F" w:rsidRPr="00E122DE" w:rsidRDefault="0090387F" w:rsidP="0090387F">
      <w:pPr>
        <w:jc w:val="both"/>
        <w:rPr>
          <w:sz w:val="20"/>
          <w:szCs w:val="20"/>
        </w:rPr>
      </w:pPr>
      <w:r w:rsidRPr="00E122DE">
        <w:rPr>
          <w:b/>
          <w:bCs/>
          <w:sz w:val="20"/>
          <w:szCs w:val="20"/>
        </w:rPr>
        <w:t>Normalization:</w:t>
      </w:r>
      <w:r w:rsidR="00E122DE">
        <w:rPr>
          <w:b/>
          <w:bCs/>
          <w:sz w:val="20"/>
          <w:szCs w:val="20"/>
        </w:rPr>
        <w:t xml:space="preserve"> </w:t>
      </w:r>
      <w:r w:rsidR="00E122DE">
        <w:rPr>
          <w:sz w:val="20"/>
          <w:szCs w:val="20"/>
        </w:rPr>
        <w:t>converts each sample to unit length vector using L1 or L2 norms</w:t>
      </w:r>
    </w:p>
    <w:p w14:paraId="588EC6FD" w14:textId="36EE8829" w:rsidR="00E122DE" w:rsidRDefault="00E122DE" w:rsidP="0090387F">
      <w:pPr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PCA (Principal Components Analysis)- </w:t>
      </w:r>
      <w:r>
        <w:rPr>
          <w:sz w:val="20"/>
          <w:szCs w:val="20"/>
        </w:rPr>
        <w:t>Dimension reduction technique used to combine several variables into a bigger (latent) variable</w:t>
      </w:r>
    </w:p>
    <w:p w14:paraId="77EA4E87" w14:textId="6D4CD76D" w:rsidR="00D9697A" w:rsidRDefault="00D9697A" w:rsidP="0090387F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43778DFE" wp14:editId="01351AAC">
            <wp:extent cx="3146612" cy="176896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5289" cy="17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717A" w14:textId="54DA838D" w:rsidR="00D9697A" w:rsidRDefault="00D9697A" w:rsidP="0090387F">
      <w:pPr>
        <w:jc w:val="both"/>
        <w:rPr>
          <w:sz w:val="20"/>
          <w:szCs w:val="20"/>
        </w:rPr>
      </w:pPr>
      <w:r w:rsidRPr="00D9697A">
        <w:rPr>
          <w:b/>
          <w:bCs/>
          <w:sz w:val="20"/>
          <w:szCs w:val="20"/>
        </w:rPr>
        <w:lastRenderedPageBreak/>
        <w:t>Whitening</w:t>
      </w:r>
      <w:r>
        <w:rPr>
          <w:b/>
          <w:bCs/>
          <w:sz w:val="20"/>
          <w:szCs w:val="20"/>
        </w:rPr>
        <w:t xml:space="preserve">: </w:t>
      </w:r>
      <w:r w:rsidRPr="00D9697A">
        <w:rPr>
          <w:sz w:val="20"/>
          <w:szCs w:val="20"/>
        </w:rPr>
        <w:t>after performed PCA</w:t>
      </w:r>
    </w:p>
    <w:p w14:paraId="5DF5A2D8" w14:textId="3466AA2B" w:rsidR="00D9697A" w:rsidRDefault="00D9697A" w:rsidP="0090387F">
      <w:pPr>
        <w:jc w:val="both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Attitude towards immigration </w:t>
      </w:r>
      <w:r w:rsidRPr="00D9697A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Uncorrelated ‘attitude towards immigration’</w:t>
      </w:r>
    </w:p>
    <w:p w14:paraId="3CC2FB82" w14:textId="77777777" w:rsidR="00D9697A" w:rsidRDefault="00D9697A" w:rsidP="00D9697A">
      <w:pPr>
        <w:jc w:val="center"/>
        <w:rPr>
          <w:b/>
          <w:bCs/>
          <w:sz w:val="26"/>
          <w:szCs w:val="26"/>
        </w:rPr>
      </w:pPr>
      <w:r w:rsidRPr="00D9697A">
        <w:rPr>
          <w:b/>
          <w:bCs/>
          <w:sz w:val="26"/>
          <w:szCs w:val="26"/>
        </w:rPr>
        <w:t xml:space="preserve">Preprocessing – </w:t>
      </w:r>
    </w:p>
    <w:p w14:paraId="022392BB" w14:textId="1F196E28" w:rsidR="00D9697A" w:rsidRDefault="00D9697A" w:rsidP="00D9697A">
      <w:pPr>
        <w:jc w:val="center"/>
        <w:rPr>
          <w:b/>
          <w:bCs/>
          <w:sz w:val="26"/>
          <w:szCs w:val="26"/>
        </w:rPr>
      </w:pPr>
      <w:r w:rsidRPr="00D9697A">
        <w:rPr>
          <w:b/>
          <w:bCs/>
          <w:sz w:val="26"/>
          <w:szCs w:val="26"/>
        </w:rPr>
        <w:t>Cat</w:t>
      </w:r>
      <w:r>
        <w:rPr>
          <w:b/>
          <w:bCs/>
          <w:sz w:val="26"/>
          <w:szCs w:val="26"/>
        </w:rPr>
        <w:t>e</w:t>
      </w:r>
      <w:r w:rsidRPr="00D9697A">
        <w:rPr>
          <w:b/>
          <w:bCs/>
          <w:sz w:val="26"/>
          <w:szCs w:val="26"/>
        </w:rPr>
        <w:t>gorical Data</w:t>
      </w:r>
    </w:p>
    <w:p w14:paraId="2DA3C3A8" w14:textId="363AA3B4" w:rsidR="00D9697A" w:rsidRDefault="00D9697A" w:rsidP="00D9697A">
      <w:pPr>
        <w:jc w:val="both"/>
        <w:rPr>
          <w:b/>
          <w:bCs/>
        </w:rPr>
      </w:pPr>
      <w:r>
        <w:rPr>
          <w:b/>
          <w:bCs/>
        </w:rPr>
        <w:t>Categories or group (non-numerical data)</w:t>
      </w:r>
    </w:p>
    <w:p w14:paraId="67E541D8" w14:textId="1A2CAD58" w:rsidR="00D9697A" w:rsidRDefault="00D9697A" w:rsidP="00D9697A">
      <w:pPr>
        <w:jc w:val="both"/>
      </w:pPr>
      <w:r>
        <w:rPr>
          <w:b/>
          <w:bCs/>
        </w:rPr>
        <w:t>How to encode categories in a way useful for ML</w:t>
      </w:r>
    </w:p>
    <w:p w14:paraId="3F02BD0B" w14:textId="1DF87239" w:rsidR="00D9697A" w:rsidRDefault="00D9697A" w:rsidP="00D9697A">
      <w:pPr>
        <w:pStyle w:val="ListParagraph"/>
        <w:numPr>
          <w:ilvl w:val="0"/>
          <w:numId w:val="7"/>
        </w:numPr>
        <w:jc w:val="both"/>
      </w:pPr>
      <w:r>
        <w:t>One hot encoding</w:t>
      </w:r>
      <w:r w:rsidR="00A50D4E">
        <w:t xml:space="preserve"> (Few categories)</w:t>
      </w:r>
    </w:p>
    <w:p w14:paraId="30F30E34" w14:textId="323B0078" w:rsidR="00D9697A" w:rsidRDefault="00D9697A" w:rsidP="00D9697A">
      <w:pPr>
        <w:pStyle w:val="ListParagraph"/>
        <w:numPr>
          <w:ilvl w:val="0"/>
          <w:numId w:val="7"/>
        </w:numPr>
        <w:jc w:val="both"/>
      </w:pPr>
      <w:r>
        <w:t xml:space="preserve">Binary encoding </w:t>
      </w:r>
      <w:r w:rsidR="00A50D4E">
        <w:t>(Many categories)</w:t>
      </w:r>
      <w:bookmarkStart w:id="0" w:name="_GoBack"/>
      <w:bookmarkEnd w:id="0"/>
    </w:p>
    <w:p w14:paraId="5B048F4D" w14:textId="4028446B" w:rsidR="00D9697A" w:rsidRPr="00D9697A" w:rsidRDefault="00557F2D" w:rsidP="00D9697A">
      <w:pPr>
        <w:jc w:val="both"/>
      </w:pPr>
      <w:r>
        <w:rPr>
          <w:noProof/>
        </w:rPr>
        <w:drawing>
          <wp:inline distT="0" distB="0" distL="0" distR="0" wp14:anchorId="63D58985" wp14:editId="041AEFC9">
            <wp:extent cx="4730014" cy="2659117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6522" cy="26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EC0D" w14:textId="186DA98C" w:rsidR="00D9697A" w:rsidRDefault="00D9697A" w:rsidP="00D9697A">
      <w:pPr>
        <w:jc w:val="both"/>
      </w:pPr>
    </w:p>
    <w:p w14:paraId="420E1AD2" w14:textId="4558D1F5" w:rsidR="00557F2D" w:rsidRDefault="00A50D4E" w:rsidP="00D9697A">
      <w:pPr>
        <w:jc w:val="both"/>
      </w:pPr>
      <w:r>
        <w:rPr>
          <w:noProof/>
        </w:rPr>
        <w:drawing>
          <wp:inline distT="0" distB="0" distL="0" distR="0" wp14:anchorId="6B63F9F6" wp14:editId="3AA41F7D">
            <wp:extent cx="4580450" cy="2575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7205" cy="25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6BC8" w14:textId="419123E5" w:rsidR="00A50D4E" w:rsidRPr="00D9697A" w:rsidRDefault="00A50D4E" w:rsidP="00D9697A">
      <w:pPr>
        <w:jc w:val="both"/>
      </w:pPr>
    </w:p>
    <w:sectPr w:rsidR="00A50D4E" w:rsidRPr="00D969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E0DA2"/>
    <w:multiLevelType w:val="hybridMultilevel"/>
    <w:tmpl w:val="6868D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410163"/>
    <w:multiLevelType w:val="hybridMultilevel"/>
    <w:tmpl w:val="74902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150996"/>
    <w:multiLevelType w:val="hybridMultilevel"/>
    <w:tmpl w:val="488A3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8E060B"/>
    <w:multiLevelType w:val="hybridMultilevel"/>
    <w:tmpl w:val="488A3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40446"/>
    <w:multiLevelType w:val="hybridMultilevel"/>
    <w:tmpl w:val="5C1E66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5FD71D7"/>
    <w:multiLevelType w:val="hybridMultilevel"/>
    <w:tmpl w:val="3BC0B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F52416"/>
    <w:multiLevelType w:val="hybridMultilevel"/>
    <w:tmpl w:val="C9926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BF2"/>
    <w:rsid w:val="000D2F97"/>
    <w:rsid w:val="002A65DE"/>
    <w:rsid w:val="00414622"/>
    <w:rsid w:val="00436974"/>
    <w:rsid w:val="00497302"/>
    <w:rsid w:val="0051438C"/>
    <w:rsid w:val="00557F2D"/>
    <w:rsid w:val="006157EA"/>
    <w:rsid w:val="00623BF2"/>
    <w:rsid w:val="006C2F21"/>
    <w:rsid w:val="0077179B"/>
    <w:rsid w:val="00806592"/>
    <w:rsid w:val="0088142F"/>
    <w:rsid w:val="008A5FE7"/>
    <w:rsid w:val="0090387F"/>
    <w:rsid w:val="00A433DB"/>
    <w:rsid w:val="00A50D4E"/>
    <w:rsid w:val="00AB33B3"/>
    <w:rsid w:val="00B34728"/>
    <w:rsid w:val="00B5036D"/>
    <w:rsid w:val="00B83CE7"/>
    <w:rsid w:val="00CE0B69"/>
    <w:rsid w:val="00D25B98"/>
    <w:rsid w:val="00D9697A"/>
    <w:rsid w:val="00E122DE"/>
    <w:rsid w:val="00E65695"/>
    <w:rsid w:val="00FB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4AD64"/>
  <w15:chartTrackingRefBased/>
  <w15:docId w15:val="{721C9335-BF5A-499F-A44E-FE36C8C1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65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A65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8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Manoj</dc:creator>
  <cp:keywords/>
  <dc:description/>
  <cp:lastModifiedBy>Kumar, Manoj</cp:lastModifiedBy>
  <cp:revision>25</cp:revision>
  <dcterms:created xsi:type="dcterms:W3CDTF">2019-10-21T07:55:00Z</dcterms:created>
  <dcterms:modified xsi:type="dcterms:W3CDTF">2019-10-21T09:01:00Z</dcterms:modified>
</cp:coreProperties>
</file>